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Indicaciones Pretratamiento (Ozono y Células Madre)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Los tratamientos ortobiológicos como el ozono o las células madre requieren ciertas precauciones para garantizar buenos resultados. Esta guía te orienta en los pasos previos.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Alimentación: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Comer ligero el día del procedimiento.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Evitar café, alcohol o tabaco 24 horas antes.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Hidratación: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Beber suficiente agua el día anterior y la mañana del tratamiento.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Medicación: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Consultar si debes suspender antiinflamatorios.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Informar si tomas anticoagulantes.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Durante y después del procedimiento: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Puede haber leve dolor o molestia temporal.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recomienda reposo relativo las primeras 24-48 h.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Seguir indicaciones precisas del especialista.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